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47E7" w14:textId="77777777" w:rsidR="008B6D54" w:rsidRPr="002B62B1" w:rsidRDefault="007774D4" w:rsidP="002B62B1">
      <w:pPr>
        <w:jc w:val="center"/>
        <w:rPr>
          <w:b/>
          <w:u w:val="single"/>
        </w:rPr>
      </w:pPr>
      <w:r w:rsidRPr="002B62B1">
        <w:rPr>
          <w:b/>
          <w:u w:val="single"/>
        </w:rPr>
        <w:t>Huck – Industry Summary</w:t>
      </w:r>
    </w:p>
    <w:p w14:paraId="5D1955DD" w14:textId="77777777" w:rsidR="007774D4" w:rsidRDefault="007774D4"/>
    <w:p w14:paraId="2FFFDD2C" w14:textId="77777777" w:rsidR="007774D4" w:rsidRDefault="007774D4">
      <w:r>
        <w:t xml:space="preserve">Using the research you have done so far, fill in the tables with some bullet points / ideas.  Be specific with facts / figures where possible. </w:t>
      </w:r>
    </w:p>
    <w:p w14:paraId="05D4AB51" w14:textId="77777777" w:rsidR="007774D4" w:rsidRDefault="007774D4"/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68"/>
        <w:gridCol w:w="3929"/>
      </w:tblGrid>
      <w:tr w:rsidR="007774D4" w14:paraId="29FD9494" w14:textId="77777777" w:rsidTr="007774D4">
        <w:tc>
          <w:tcPr>
            <w:tcW w:w="2694" w:type="dxa"/>
          </w:tcPr>
          <w:p w14:paraId="4ABCFD18" w14:textId="77777777" w:rsidR="007774D4" w:rsidRDefault="007774D4"/>
        </w:tc>
        <w:tc>
          <w:tcPr>
            <w:tcW w:w="3868" w:type="dxa"/>
          </w:tcPr>
          <w:p w14:paraId="4F46642D" w14:textId="77777777" w:rsidR="007774D4" w:rsidRDefault="007774D4">
            <w:r>
              <w:t>Woman’s Realm</w:t>
            </w:r>
          </w:p>
        </w:tc>
        <w:tc>
          <w:tcPr>
            <w:tcW w:w="3929" w:type="dxa"/>
          </w:tcPr>
          <w:p w14:paraId="5A7DDFBF" w14:textId="77777777" w:rsidR="007774D4" w:rsidRDefault="007774D4">
            <w:r>
              <w:t>Huck</w:t>
            </w:r>
          </w:p>
        </w:tc>
      </w:tr>
      <w:tr w:rsidR="007774D4" w14:paraId="73957392" w14:textId="77777777" w:rsidTr="007774D4">
        <w:tc>
          <w:tcPr>
            <w:tcW w:w="2694" w:type="dxa"/>
          </w:tcPr>
          <w:p w14:paraId="0039C4B7" w14:textId="77777777" w:rsidR="007774D4" w:rsidRDefault="007774D4">
            <w:r>
              <w:t>How the magazine is or was produced / printed</w:t>
            </w:r>
          </w:p>
          <w:p w14:paraId="433C56E1" w14:textId="77777777" w:rsidR="007774D4" w:rsidRDefault="007774D4"/>
          <w:p w14:paraId="7CDDCAA1" w14:textId="77777777" w:rsidR="007774D4" w:rsidRDefault="007774D4"/>
          <w:p w14:paraId="63B3895B" w14:textId="77777777" w:rsidR="007774D4" w:rsidRDefault="007774D4"/>
          <w:p w14:paraId="79A96676" w14:textId="77777777" w:rsidR="007774D4" w:rsidRDefault="007774D4"/>
          <w:p w14:paraId="72CCA71D" w14:textId="77777777" w:rsidR="007774D4" w:rsidRDefault="007774D4"/>
          <w:p w14:paraId="3033F341" w14:textId="77777777" w:rsidR="007774D4" w:rsidRDefault="007774D4"/>
        </w:tc>
        <w:tc>
          <w:tcPr>
            <w:tcW w:w="3868" w:type="dxa"/>
          </w:tcPr>
          <w:p w14:paraId="5407D7DC" w14:textId="25E23ADF" w:rsidR="007774D4" w:rsidRDefault="00E84038" w:rsidP="00E84038">
            <w:r>
              <w:t>Produced through IPC the International Publishing Corporation. Traditional Ink Printing</w:t>
            </w:r>
          </w:p>
        </w:tc>
        <w:tc>
          <w:tcPr>
            <w:tcW w:w="3929" w:type="dxa"/>
          </w:tcPr>
          <w:p w14:paraId="4BF0E531" w14:textId="49B0D6F8" w:rsidR="007774D4" w:rsidRDefault="00015C43">
            <w:r>
              <w:rPr>
                <w:rFonts w:ascii="Arial" w:hAnsi="Arial" w:cs="Arial"/>
                <w:color w:val="000000"/>
                <w:shd w:val="clear" w:color="auto" w:fill="FFFFFF"/>
              </w:rPr>
              <w:t>The company uses a fairly wide roster of printers, including Buxton, Advent Colour, Push and The Newspaper Club. "For in-house jobs we tend to stick with the same printers"</w:t>
            </w:r>
          </w:p>
        </w:tc>
      </w:tr>
      <w:tr w:rsidR="007774D4" w14:paraId="56CBD345" w14:textId="77777777" w:rsidTr="007774D4">
        <w:tc>
          <w:tcPr>
            <w:tcW w:w="2694" w:type="dxa"/>
          </w:tcPr>
          <w:p w14:paraId="477FA206" w14:textId="77777777" w:rsidR="007774D4" w:rsidRDefault="007774D4">
            <w:r>
              <w:t>How the magazine is or was distributed / circulated</w:t>
            </w:r>
          </w:p>
          <w:p w14:paraId="06778EEF" w14:textId="77777777" w:rsidR="007774D4" w:rsidRDefault="007774D4"/>
          <w:p w14:paraId="33B316A1" w14:textId="77777777" w:rsidR="007774D4" w:rsidRDefault="007774D4"/>
          <w:p w14:paraId="7877F3FA" w14:textId="77777777" w:rsidR="007774D4" w:rsidRDefault="007774D4"/>
          <w:p w14:paraId="2CD7C7B1" w14:textId="77777777" w:rsidR="007774D4" w:rsidRDefault="007774D4"/>
          <w:p w14:paraId="6D148D2B" w14:textId="77777777" w:rsidR="007774D4" w:rsidRDefault="007774D4"/>
          <w:p w14:paraId="4878897B" w14:textId="77777777" w:rsidR="007774D4" w:rsidRDefault="007774D4"/>
        </w:tc>
        <w:tc>
          <w:tcPr>
            <w:tcW w:w="3868" w:type="dxa"/>
          </w:tcPr>
          <w:p w14:paraId="533F0C06" w14:textId="1BE9085F" w:rsidR="007774D4" w:rsidRDefault="00015C43">
            <w:r>
              <w:t xml:space="preserve">Through the Ministry of Magazines also known as </w:t>
            </w:r>
            <w:r w:rsidR="00E84038">
              <w:t>International</w:t>
            </w:r>
            <w:r>
              <w:t xml:space="preserve"> Publishing Corporation formed in 1963.</w:t>
            </w:r>
          </w:p>
        </w:tc>
        <w:tc>
          <w:tcPr>
            <w:tcW w:w="3929" w:type="dxa"/>
          </w:tcPr>
          <w:p w14:paraId="34BD21F0" w14:textId="6D837A51" w:rsidR="007774D4" w:rsidRDefault="00015C4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Digital distribution governed by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Zinio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, paper copies distributed by TCO London</w:t>
            </w:r>
          </w:p>
        </w:tc>
      </w:tr>
      <w:tr w:rsidR="007774D4" w14:paraId="7A8D9CC8" w14:textId="77777777" w:rsidTr="007774D4">
        <w:tc>
          <w:tcPr>
            <w:tcW w:w="2694" w:type="dxa"/>
          </w:tcPr>
          <w:p w14:paraId="6474EB29" w14:textId="77777777" w:rsidR="007774D4" w:rsidRDefault="007774D4">
            <w:r>
              <w:t>How the magazine is or was marketed</w:t>
            </w:r>
          </w:p>
          <w:p w14:paraId="746E6FB7" w14:textId="77777777" w:rsidR="007774D4" w:rsidRDefault="007774D4"/>
          <w:p w14:paraId="4BC0A7EE" w14:textId="77777777" w:rsidR="007774D4" w:rsidRDefault="007774D4"/>
          <w:p w14:paraId="38F73765" w14:textId="77777777" w:rsidR="007774D4" w:rsidRDefault="007774D4"/>
          <w:p w14:paraId="7F14E0AC" w14:textId="77777777" w:rsidR="007774D4" w:rsidRDefault="007774D4"/>
          <w:p w14:paraId="5EFC3585" w14:textId="77777777" w:rsidR="007774D4" w:rsidRDefault="007774D4"/>
          <w:p w14:paraId="0C9E2615" w14:textId="77777777" w:rsidR="007774D4" w:rsidRDefault="007774D4"/>
          <w:p w14:paraId="2A27A349" w14:textId="77777777" w:rsidR="007774D4" w:rsidRDefault="007774D4"/>
        </w:tc>
        <w:tc>
          <w:tcPr>
            <w:tcW w:w="3868" w:type="dxa"/>
          </w:tcPr>
          <w:p w14:paraId="4DAFEF13" w14:textId="09DC3D91" w:rsidR="007774D4" w:rsidRDefault="00015C43" w:rsidP="00015C43">
            <w:r>
              <w:t xml:space="preserve">Specific articles targeting </w:t>
            </w:r>
            <w:r w:rsidR="00E84038">
              <w:t>Women showing how to be the ideal woman</w:t>
            </w:r>
          </w:p>
        </w:tc>
        <w:tc>
          <w:tcPr>
            <w:tcW w:w="3929" w:type="dxa"/>
          </w:tcPr>
          <w:p w14:paraId="717397A6" w14:textId="318A8B31" w:rsidR="007774D4" w:rsidRDefault="00E84038">
            <w:r>
              <w:t>Marketed towards a niche target audience, make use of global distribution as well as digital release</w:t>
            </w:r>
          </w:p>
        </w:tc>
      </w:tr>
    </w:tbl>
    <w:p w14:paraId="25C4B100" w14:textId="77777777" w:rsidR="007774D4" w:rsidRDefault="007774D4"/>
    <w:p w14:paraId="05C708B9" w14:textId="77777777" w:rsidR="007774D4" w:rsidRDefault="007774D4"/>
    <w:p w14:paraId="3FA64BC4" w14:textId="77777777" w:rsidR="007774D4" w:rsidRDefault="007774D4">
      <w:r>
        <w:t>Now focus specifically on Huck.</w:t>
      </w:r>
    </w:p>
    <w:p w14:paraId="69B57EA2" w14:textId="77777777" w:rsidR="007774D4" w:rsidRDefault="007774D4"/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7774D4" w14:paraId="7E5952E3" w14:textId="77777777" w:rsidTr="007774D4">
        <w:tc>
          <w:tcPr>
            <w:tcW w:w="10349" w:type="dxa"/>
          </w:tcPr>
          <w:p w14:paraId="72C80449" w14:textId="77777777" w:rsidR="007774D4" w:rsidRDefault="007774D4">
            <w:r>
              <w:t xml:space="preserve">Give 5 ways in which Huck’s production, distribution, marketing, circulation </w:t>
            </w:r>
            <w:proofErr w:type="spellStart"/>
            <w:r>
              <w:t>etc</w:t>
            </w:r>
            <w:proofErr w:type="spellEnd"/>
            <w:r>
              <w:t xml:space="preserve"> has been impacted by digital technology including convergent platforms</w:t>
            </w:r>
          </w:p>
        </w:tc>
      </w:tr>
      <w:tr w:rsidR="007774D4" w14:paraId="463DA3D4" w14:textId="77777777" w:rsidTr="007774D4">
        <w:tc>
          <w:tcPr>
            <w:tcW w:w="10349" w:type="dxa"/>
          </w:tcPr>
          <w:p w14:paraId="43CDBDBC" w14:textId="77777777" w:rsidR="007774D4" w:rsidRDefault="007774D4" w:rsidP="007774D4">
            <w:r>
              <w:t>Impact 1</w:t>
            </w:r>
          </w:p>
          <w:p w14:paraId="54D6D6F3" w14:textId="38186F3C" w:rsidR="007F78E9" w:rsidRDefault="007F78E9" w:rsidP="007F78E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Production has been impacted as now there is a longer </w:t>
            </w:r>
            <w:proofErr w:type="gramStart"/>
            <w:r>
              <w:rPr>
                <w:color w:val="000000"/>
                <w:sz w:val="27"/>
                <w:szCs w:val="27"/>
              </w:rPr>
              <w:t>process,,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with a need for a production team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and process in order to create and get the digital copies out there, this produces jobs and increases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the magazines readership</w:t>
            </w:r>
          </w:p>
          <w:p w14:paraId="46F4A518" w14:textId="77777777" w:rsidR="007774D4" w:rsidRDefault="007774D4" w:rsidP="007774D4"/>
          <w:p w14:paraId="326E74B8" w14:textId="77777777" w:rsidR="007774D4" w:rsidRDefault="007774D4" w:rsidP="007774D4"/>
          <w:p w14:paraId="52807901" w14:textId="77777777" w:rsidR="007774D4" w:rsidRDefault="007774D4" w:rsidP="007774D4"/>
          <w:p w14:paraId="25AF041D" w14:textId="77777777" w:rsidR="007774D4" w:rsidRDefault="007774D4" w:rsidP="007774D4"/>
        </w:tc>
      </w:tr>
      <w:tr w:rsidR="007774D4" w14:paraId="3B417BE6" w14:textId="77777777" w:rsidTr="007774D4">
        <w:tc>
          <w:tcPr>
            <w:tcW w:w="10349" w:type="dxa"/>
          </w:tcPr>
          <w:p w14:paraId="45C2C6F2" w14:textId="77777777" w:rsidR="007774D4" w:rsidRDefault="007774D4" w:rsidP="007774D4">
            <w:r>
              <w:lastRenderedPageBreak/>
              <w:t>Impact 2</w:t>
            </w:r>
          </w:p>
          <w:p w14:paraId="5C56FDF7" w14:textId="77777777" w:rsidR="007774D4" w:rsidRDefault="007774D4" w:rsidP="007774D4"/>
          <w:p w14:paraId="5F07FA64" w14:textId="5F814224" w:rsidR="007F78E9" w:rsidRDefault="007F78E9" w:rsidP="007F78E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Distribution has been impacted as the magazine has broadened its horizons to overseas, </w:t>
            </w:r>
            <w:proofErr w:type="gramStart"/>
            <w:r>
              <w:rPr>
                <w:color w:val="000000"/>
                <w:sz w:val="27"/>
                <w:szCs w:val="27"/>
              </w:rPr>
              <w:t>Producing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10,000 copies for release in America, as well as there being a need for a new distribution company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Zinio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14:paraId="1059D496" w14:textId="77777777" w:rsidR="007774D4" w:rsidRDefault="007774D4" w:rsidP="007774D4"/>
          <w:p w14:paraId="613D2886" w14:textId="77777777" w:rsidR="007774D4" w:rsidRDefault="007774D4" w:rsidP="007774D4"/>
          <w:p w14:paraId="02489911" w14:textId="77777777" w:rsidR="007774D4" w:rsidRDefault="007774D4" w:rsidP="007774D4"/>
          <w:p w14:paraId="3624C25F" w14:textId="77777777" w:rsidR="007774D4" w:rsidRDefault="007774D4" w:rsidP="007774D4"/>
        </w:tc>
      </w:tr>
      <w:tr w:rsidR="007774D4" w14:paraId="14119D27" w14:textId="77777777" w:rsidTr="007774D4">
        <w:tc>
          <w:tcPr>
            <w:tcW w:w="10349" w:type="dxa"/>
          </w:tcPr>
          <w:p w14:paraId="5A3AF8AD" w14:textId="77777777" w:rsidR="007774D4" w:rsidRDefault="007774D4" w:rsidP="007774D4">
            <w:r>
              <w:t>Impact 3</w:t>
            </w:r>
          </w:p>
          <w:p w14:paraId="2362E1B0" w14:textId="77777777" w:rsidR="007774D4" w:rsidRDefault="007774D4" w:rsidP="007774D4"/>
          <w:p w14:paraId="3A304E31" w14:textId="6EE3028E" w:rsidR="007F78E9" w:rsidRDefault="007F78E9" w:rsidP="007F78E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Marketing has been impacted in a positive way as the magazine is now available across a much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wider range of platforms meaning it can be accessed by a larger amount of people, also use of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social media marketing attracts a diverse audience</w:t>
            </w:r>
          </w:p>
          <w:p w14:paraId="2378D270" w14:textId="77777777" w:rsidR="007774D4" w:rsidRDefault="007774D4" w:rsidP="007774D4"/>
          <w:p w14:paraId="6D2DE0AF" w14:textId="77777777" w:rsidR="007774D4" w:rsidRDefault="007774D4" w:rsidP="007774D4"/>
        </w:tc>
      </w:tr>
      <w:tr w:rsidR="007774D4" w14:paraId="2843B153" w14:textId="77777777" w:rsidTr="007774D4">
        <w:tc>
          <w:tcPr>
            <w:tcW w:w="10349" w:type="dxa"/>
          </w:tcPr>
          <w:p w14:paraId="02C69326" w14:textId="77777777" w:rsidR="007774D4" w:rsidRDefault="007774D4" w:rsidP="007774D4">
            <w:r>
              <w:t>Impact 4</w:t>
            </w:r>
          </w:p>
          <w:p w14:paraId="1707D234" w14:textId="15E6029E" w:rsidR="007774D4" w:rsidRDefault="007774D4" w:rsidP="007774D4"/>
          <w:p w14:paraId="656AB440" w14:textId="1736177D" w:rsidR="007F78E9" w:rsidRDefault="007F78E9" w:rsidP="007F78E9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Marketing has been impacted in a positive way as the magazine is now available across a much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wider range of platforms meaning it can be accessed by a larger amount of people, also use of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social media marketing attracts a diverse audience</w:t>
            </w:r>
          </w:p>
          <w:p w14:paraId="33FF12C8" w14:textId="77777777" w:rsidR="007F78E9" w:rsidRDefault="007F78E9" w:rsidP="007774D4"/>
          <w:p w14:paraId="2217CD9E" w14:textId="77777777" w:rsidR="007774D4" w:rsidRDefault="007774D4" w:rsidP="007774D4"/>
          <w:p w14:paraId="0637DDC6" w14:textId="77777777" w:rsidR="007774D4" w:rsidRDefault="007774D4" w:rsidP="007774D4"/>
        </w:tc>
      </w:tr>
    </w:tbl>
    <w:p w14:paraId="27F04CC9" w14:textId="77777777" w:rsidR="007774D4" w:rsidRDefault="007774D4"/>
    <w:p w14:paraId="48BE77C9" w14:textId="77777777" w:rsidR="007774D4" w:rsidRDefault="007774D4"/>
    <w:p w14:paraId="4E063FC6" w14:textId="77777777" w:rsidR="007774D4" w:rsidRDefault="004F7D4C">
      <w:r>
        <w:t>Now consider both magazines and the way they are ‘owned’ (</w:t>
      </w:r>
      <w:proofErr w:type="spellStart"/>
      <w:r>
        <w:t>eg</w:t>
      </w:r>
      <w:proofErr w:type="spellEnd"/>
      <w:r>
        <w:t xml:space="preserve"> the companies behind them including money, power and structure).</w:t>
      </w:r>
    </w:p>
    <w:p w14:paraId="60C95C07" w14:textId="77777777" w:rsidR="004F7D4C" w:rsidRDefault="004F7D4C"/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3120"/>
        <w:gridCol w:w="3442"/>
        <w:gridCol w:w="3787"/>
      </w:tblGrid>
      <w:tr w:rsidR="004F7D4C" w14:paraId="3A3B15CD" w14:textId="77777777" w:rsidTr="004F7D4C">
        <w:tc>
          <w:tcPr>
            <w:tcW w:w="3120" w:type="dxa"/>
          </w:tcPr>
          <w:p w14:paraId="27DC753A" w14:textId="77777777" w:rsidR="004F7D4C" w:rsidRDefault="004F7D4C"/>
        </w:tc>
        <w:tc>
          <w:tcPr>
            <w:tcW w:w="3442" w:type="dxa"/>
          </w:tcPr>
          <w:p w14:paraId="4F89EF23" w14:textId="77777777" w:rsidR="004F7D4C" w:rsidRDefault="004F7D4C">
            <w:r>
              <w:t>Woman’s Realm</w:t>
            </w:r>
          </w:p>
        </w:tc>
        <w:tc>
          <w:tcPr>
            <w:tcW w:w="3787" w:type="dxa"/>
          </w:tcPr>
          <w:p w14:paraId="79A7ECF9" w14:textId="77777777" w:rsidR="004F7D4C" w:rsidRDefault="004F7D4C">
            <w:r>
              <w:t>Huck</w:t>
            </w:r>
          </w:p>
        </w:tc>
      </w:tr>
      <w:tr w:rsidR="004F7D4C" w14:paraId="2E90635D" w14:textId="77777777" w:rsidTr="004F7D4C">
        <w:tc>
          <w:tcPr>
            <w:tcW w:w="3120" w:type="dxa"/>
          </w:tcPr>
          <w:p w14:paraId="07C0315E" w14:textId="77777777" w:rsidR="004F7D4C" w:rsidRDefault="004F7D4C">
            <w:r>
              <w:t>Brief facts about the company that produces / produced the magazine (</w:t>
            </w:r>
            <w:proofErr w:type="spellStart"/>
            <w:r>
              <w:t>eg</w:t>
            </w:r>
            <w:proofErr w:type="spellEnd"/>
            <w:r>
              <w:t xml:space="preserve"> name, size, status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73329918" w14:textId="77777777" w:rsidR="004F7D4C" w:rsidRDefault="004F7D4C"/>
        </w:tc>
        <w:tc>
          <w:tcPr>
            <w:tcW w:w="3442" w:type="dxa"/>
          </w:tcPr>
          <w:p w14:paraId="77282587" w14:textId="32BA41CD" w:rsidR="004F7D4C" w:rsidRDefault="00E84038">
            <w:r>
              <w:t>IPC produced women’s realm, also known as Ministry of magazines which was a combination of major players</w:t>
            </w:r>
          </w:p>
        </w:tc>
        <w:tc>
          <w:tcPr>
            <w:tcW w:w="3787" w:type="dxa"/>
          </w:tcPr>
          <w:p w14:paraId="5A3496F7" w14:textId="62545515" w:rsidR="004F7D4C" w:rsidRDefault="00E84038">
            <w:r>
              <w:t>TCO London, Independent conglomerate established in 2006</w:t>
            </w:r>
          </w:p>
        </w:tc>
      </w:tr>
    </w:tbl>
    <w:p w14:paraId="0D414CE7" w14:textId="77777777" w:rsidR="004F7D4C" w:rsidRDefault="004F7D4C"/>
    <w:p w14:paraId="1D2FE05C" w14:textId="77777777" w:rsidR="002B62B1" w:rsidRDefault="002B62B1"/>
    <w:p w14:paraId="7D260A90" w14:textId="77777777" w:rsidR="00C30924" w:rsidRDefault="00C30924"/>
    <w:p w14:paraId="66BA39C4" w14:textId="77777777" w:rsidR="00C30924" w:rsidRDefault="00C30924"/>
    <w:p w14:paraId="6E42D2D2" w14:textId="77777777" w:rsidR="00C30924" w:rsidRDefault="00C30924"/>
    <w:p w14:paraId="50BEE3DE" w14:textId="11471023" w:rsidR="002B62B1" w:rsidRDefault="002B62B1">
      <w:r>
        <w:t>Now think about the success or failure of the magazines and try and fill in these tables:</w:t>
      </w:r>
    </w:p>
    <w:p w14:paraId="46388933" w14:textId="77777777" w:rsidR="002B62B1" w:rsidRDefault="002B62B1"/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3120"/>
        <w:gridCol w:w="3442"/>
        <w:gridCol w:w="3645"/>
      </w:tblGrid>
      <w:tr w:rsidR="00E84038" w14:paraId="27B1E791" w14:textId="77777777" w:rsidTr="002B62B1">
        <w:tc>
          <w:tcPr>
            <w:tcW w:w="3120" w:type="dxa"/>
          </w:tcPr>
          <w:p w14:paraId="096FE7B8" w14:textId="77777777" w:rsidR="00E84038" w:rsidRDefault="00E84038"/>
        </w:tc>
        <w:tc>
          <w:tcPr>
            <w:tcW w:w="3442" w:type="dxa"/>
          </w:tcPr>
          <w:p w14:paraId="251926D5" w14:textId="0F80893D" w:rsidR="00E84038" w:rsidRDefault="00E84038">
            <w:r>
              <w:t>Woman’s Realm</w:t>
            </w:r>
          </w:p>
        </w:tc>
        <w:tc>
          <w:tcPr>
            <w:tcW w:w="3645" w:type="dxa"/>
          </w:tcPr>
          <w:p w14:paraId="50F37A91" w14:textId="385887FA" w:rsidR="00E84038" w:rsidRDefault="00E84038">
            <w:r>
              <w:t>Huck Magazine</w:t>
            </w:r>
          </w:p>
        </w:tc>
      </w:tr>
      <w:tr w:rsidR="002B62B1" w14:paraId="1FC1C33D" w14:textId="77777777" w:rsidTr="002B62B1">
        <w:tc>
          <w:tcPr>
            <w:tcW w:w="3120" w:type="dxa"/>
          </w:tcPr>
          <w:p w14:paraId="01F4434C" w14:textId="77777777" w:rsidR="002B62B1" w:rsidRDefault="002B62B1">
            <w:r>
              <w:t xml:space="preserve">Factors affecting the success or failure of the magazines – Give details about what the magazine publishers did in relation to these </w:t>
            </w:r>
            <w:proofErr w:type="gramStart"/>
            <w:r>
              <w:t>topics..</w:t>
            </w:r>
            <w:proofErr w:type="gramEnd"/>
            <w:r>
              <w:t xml:space="preserve">  </w:t>
            </w:r>
          </w:p>
        </w:tc>
        <w:tc>
          <w:tcPr>
            <w:tcW w:w="3442" w:type="dxa"/>
          </w:tcPr>
          <w:p w14:paraId="12C65EF4" w14:textId="73877FEB" w:rsidR="002B62B1" w:rsidRDefault="00C30924">
            <w:r>
              <w:t>Weekly magazine, these usually survived longer than monthly due to the frequency becoming part of the audiences routine</w:t>
            </w:r>
          </w:p>
        </w:tc>
        <w:tc>
          <w:tcPr>
            <w:tcW w:w="3645" w:type="dxa"/>
          </w:tcPr>
          <w:p w14:paraId="5F356DCA" w14:textId="5223C8F0" w:rsidR="002B62B1" w:rsidRDefault="007F78E9">
            <w:r>
              <w:t>Niche market is appealing to a specific group which would aid success but also failure because if you fail to attract that small audience then as it’s so niche no one else will be attracted</w:t>
            </w:r>
          </w:p>
        </w:tc>
      </w:tr>
      <w:tr w:rsidR="002B62B1" w14:paraId="142E2CC8" w14:textId="77777777" w:rsidTr="002B62B1">
        <w:tc>
          <w:tcPr>
            <w:tcW w:w="3120" w:type="dxa"/>
          </w:tcPr>
          <w:p w14:paraId="676BC15E" w14:textId="77777777" w:rsidR="002B62B1" w:rsidRDefault="002B62B1">
            <w:r>
              <w:t>Competition from other magazines</w:t>
            </w:r>
          </w:p>
          <w:p w14:paraId="2BE6148F" w14:textId="77777777" w:rsidR="002B62B1" w:rsidRDefault="002B62B1"/>
          <w:p w14:paraId="34AF6A85" w14:textId="77777777" w:rsidR="002B62B1" w:rsidRDefault="002B62B1"/>
          <w:p w14:paraId="48964F7A" w14:textId="77777777" w:rsidR="002B62B1" w:rsidRDefault="002B62B1"/>
        </w:tc>
        <w:tc>
          <w:tcPr>
            <w:tcW w:w="3442" w:type="dxa"/>
          </w:tcPr>
          <w:p w14:paraId="4973C905" w14:textId="4505DCAF" w:rsidR="002B62B1" w:rsidRDefault="007F78E9">
            <w:r>
              <w:t>Merged with Woman’s Weekly in 2001</w:t>
            </w:r>
            <w:bookmarkStart w:id="0" w:name="_GoBack"/>
            <w:bookmarkEnd w:id="0"/>
          </w:p>
        </w:tc>
        <w:tc>
          <w:tcPr>
            <w:tcW w:w="3645" w:type="dxa"/>
          </w:tcPr>
          <w:p w14:paraId="79F3AC84" w14:textId="59250020" w:rsidR="002B62B1" w:rsidRDefault="00C30924">
            <w:r>
              <w:t>One major competition for the skating side of the magazine is Sidewalk a UK skateboarding magazine</w:t>
            </w:r>
          </w:p>
        </w:tc>
      </w:tr>
      <w:tr w:rsidR="002B62B1" w14:paraId="44C0FCB4" w14:textId="77777777" w:rsidTr="007F78E9">
        <w:trPr>
          <w:trHeight w:val="1115"/>
        </w:trPr>
        <w:tc>
          <w:tcPr>
            <w:tcW w:w="3120" w:type="dxa"/>
          </w:tcPr>
          <w:p w14:paraId="4A78ACA1" w14:textId="77777777" w:rsidR="002B62B1" w:rsidRDefault="002B62B1">
            <w:r>
              <w:t xml:space="preserve">Changes in social, cultural historical, political contexts </w:t>
            </w:r>
            <w:proofErr w:type="spellStart"/>
            <w:r>
              <w:t>eg</w:t>
            </w:r>
            <w:proofErr w:type="spellEnd"/>
            <w:r>
              <w:t xml:space="preserve"> changing world</w:t>
            </w:r>
          </w:p>
          <w:p w14:paraId="12836A44" w14:textId="77777777" w:rsidR="002B62B1" w:rsidRDefault="002B62B1"/>
          <w:p w14:paraId="56907B02" w14:textId="77777777" w:rsidR="002B62B1" w:rsidRDefault="002B62B1"/>
          <w:p w14:paraId="7FCBE06D" w14:textId="77777777" w:rsidR="002B62B1" w:rsidRDefault="002B62B1"/>
        </w:tc>
        <w:tc>
          <w:tcPr>
            <w:tcW w:w="3442" w:type="dxa"/>
          </w:tcPr>
          <w:p w14:paraId="4B6DBA98" w14:textId="044AAC10" w:rsidR="002B62B1" w:rsidRDefault="00E84038">
            <w:r>
              <w:t>Views on women have changed, they are now not seen as housewives and are accepted in the workplace</w:t>
            </w:r>
          </w:p>
        </w:tc>
        <w:tc>
          <w:tcPr>
            <w:tcW w:w="3645" w:type="dxa"/>
            <w:shd w:val="clear" w:color="auto" w:fill="BFBFBF" w:themeFill="background1" w:themeFillShade="BF"/>
          </w:tcPr>
          <w:p w14:paraId="4B9C42F1" w14:textId="77777777" w:rsidR="002B62B1" w:rsidRDefault="002B62B1"/>
        </w:tc>
      </w:tr>
      <w:tr w:rsidR="002B62B1" w14:paraId="07F2F249" w14:textId="77777777" w:rsidTr="00C30924">
        <w:trPr>
          <w:trHeight w:val="70"/>
        </w:trPr>
        <w:tc>
          <w:tcPr>
            <w:tcW w:w="3120" w:type="dxa"/>
          </w:tcPr>
          <w:p w14:paraId="3AAB6779" w14:textId="30F6B1B1" w:rsidR="002B62B1" w:rsidRDefault="002B62B1">
            <w:r>
              <w:t xml:space="preserve">Increase in digital technology </w:t>
            </w:r>
            <w:proofErr w:type="spellStart"/>
            <w:r>
              <w:t>eg</w:t>
            </w:r>
            <w:proofErr w:type="spellEnd"/>
            <w:r>
              <w:t xml:space="preserve"> social media, convergent </w:t>
            </w:r>
            <w:r w:rsidR="00C30924">
              <w:t>t</w:t>
            </w:r>
            <w:r>
              <w:t xml:space="preserve">echnologies/platforms </w:t>
            </w:r>
            <w:proofErr w:type="spellStart"/>
            <w:r>
              <w:t>eg</w:t>
            </w:r>
            <w:proofErr w:type="spellEnd"/>
            <w:r>
              <w:t xml:space="preserve"> mobile phones </w:t>
            </w:r>
            <w:proofErr w:type="spellStart"/>
            <w:r>
              <w:t>etc</w:t>
            </w:r>
            <w:proofErr w:type="spellEnd"/>
          </w:p>
          <w:p w14:paraId="5CAD5DE1" w14:textId="77777777" w:rsidR="002B62B1" w:rsidRDefault="002B62B1"/>
          <w:p w14:paraId="01F7612D" w14:textId="77777777" w:rsidR="002B62B1" w:rsidRDefault="002B62B1"/>
          <w:p w14:paraId="0A57A60F" w14:textId="77777777" w:rsidR="002B62B1" w:rsidRDefault="002B62B1"/>
        </w:tc>
        <w:tc>
          <w:tcPr>
            <w:tcW w:w="3442" w:type="dxa"/>
            <w:shd w:val="clear" w:color="auto" w:fill="BFBFBF" w:themeFill="background1" w:themeFillShade="BF"/>
          </w:tcPr>
          <w:p w14:paraId="5F8A5575" w14:textId="77777777" w:rsidR="002B62B1" w:rsidRDefault="002B62B1"/>
        </w:tc>
        <w:tc>
          <w:tcPr>
            <w:tcW w:w="3645" w:type="dxa"/>
          </w:tcPr>
          <w:p w14:paraId="58FD4954" w14:textId="56447727" w:rsidR="002B62B1" w:rsidRDefault="00C30924">
            <w:r>
              <w:t>More technology means more platforms for the Magazine to be read and published on</w:t>
            </w:r>
          </w:p>
        </w:tc>
      </w:tr>
      <w:tr w:rsidR="002B62B1" w14:paraId="579E0CF1" w14:textId="77777777" w:rsidTr="002B62B1">
        <w:tc>
          <w:tcPr>
            <w:tcW w:w="3120" w:type="dxa"/>
          </w:tcPr>
          <w:p w14:paraId="0E459B09" w14:textId="77777777" w:rsidR="002B62B1" w:rsidRDefault="002B62B1">
            <w:r>
              <w:t>The need to appeal to advertisers</w:t>
            </w:r>
          </w:p>
          <w:p w14:paraId="1F596ACF" w14:textId="77777777" w:rsidR="002B62B1" w:rsidRDefault="002B62B1"/>
          <w:p w14:paraId="44634610" w14:textId="77777777" w:rsidR="002B62B1" w:rsidRDefault="002B62B1"/>
          <w:p w14:paraId="2F83BCDD" w14:textId="77777777" w:rsidR="002B62B1" w:rsidRDefault="002B62B1"/>
          <w:p w14:paraId="6BF13716" w14:textId="77777777" w:rsidR="002B62B1" w:rsidRDefault="002B62B1"/>
        </w:tc>
        <w:tc>
          <w:tcPr>
            <w:tcW w:w="3442" w:type="dxa"/>
          </w:tcPr>
          <w:p w14:paraId="1FDB27CD" w14:textId="5D30C174" w:rsidR="002B62B1" w:rsidRDefault="007F78E9" w:rsidP="007F78E9">
            <w:r>
              <w:t>So that the advertisers write articles and give the magazine money</w:t>
            </w:r>
          </w:p>
        </w:tc>
        <w:tc>
          <w:tcPr>
            <w:tcW w:w="3645" w:type="dxa"/>
          </w:tcPr>
          <w:p w14:paraId="3592B106" w14:textId="48595619" w:rsidR="002B62B1" w:rsidRDefault="00124D26" w:rsidP="007F78E9">
            <w:r>
              <w:t xml:space="preserve">Advertisers might </w:t>
            </w:r>
            <w:r w:rsidR="007F78E9">
              <w:t>attract more audience</w:t>
            </w:r>
          </w:p>
        </w:tc>
      </w:tr>
    </w:tbl>
    <w:p w14:paraId="623D6BE0" w14:textId="77777777" w:rsidR="002B62B1" w:rsidRDefault="002B62B1"/>
    <w:sectPr w:rsidR="002B62B1" w:rsidSect="00D241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D4"/>
    <w:rsid w:val="00015C43"/>
    <w:rsid w:val="00124D26"/>
    <w:rsid w:val="002B62B1"/>
    <w:rsid w:val="004F7D4C"/>
    <w:rsid w:val="007774D4"/>
    <w:rsid w:val="007F78E9"/>
    <w:rsid w:val="008B6D54"/>
    <w:rsid w:val="00C30924"/>
    <w:rsid w:val="00D2410D"/>
    <w:rsid w:val="00E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8F0AD"/>
  <w14:defaultImageDpi w14:val="300"/>
  <w15:docId w15:val="{EC04C78C-F83C-4778-A2B9-F885F49B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78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Fisher</dc:creator>
  <cp:keywords/>
  <dc:description/>
  <cp:lastModifiedBy>mandatory</cp:lastModifiedBy>
  <cp:revision>3</cp:revision>
  <dcterms:created xsi:type="dcterms:W3CDTF">2019-02-25T10:31:00Z</dcterms:created>
  <dcterms:modified xsi:type="dcterms:W3CDTF">2019-02-25T10:39:00Z</dcterms:modified>
</cp:coreProperties>
</file>